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D1" w:rsidRDefault="00404B74" w:rsidP="00404B74">
      <w:pPr>
        <w:jc w:val="both"/>
        <w:rPr>
          <w:rFonts w:ascii="Franklin Gothic Medium" w:hAnsi="Franklin Gothic Medium"/>
        </w:rPr>
      </w:pPr>
      <w:r w:rsidRPr="00404B74">
        <w:rPr>
          <w:rFonts w:ascii="Franklin Gothic Medium" w:hAnsi="Franklin Gothic Medium"/>
        </w:rPr>
        <w:t>Stone</w:t>
      </w:r>
      <w:r w:rsidR="00B93E0A">
        <w:rPr>
          <w:rFonts w:ascii="Franklin Gothic Medium" w:hAnsi="Franklin Gothic Medium"/>
        </w:rPr>
        <w:t xml:space="preserve"> H</w:t>
      </w:r>
      <w:bookmarkStart w:id="0" w:name="_GoBack"/>
      <w:bookmarkEnd w:id="0"/>
      <w:r w:rsidRPr="00404B74">
        <w:rPr>
          <w:rFonts w:ascii="Franklin Gothic Medium" w:hAnsi="Franklin Gothic Medium"/>
        </w:rPr>
        <w:t xml:space="preserve">ouse was not </w:t>
      </w:r>
      <w:r>
        <w:rPr>
          <w:rFonts w:ascii="Franklin Gothic Medium" w:hAnsi="Franklin Gothic Medium"/>
        </w:rPr>
        <w:t>originally a psychiatric</w:t>
      </w:r>
      <w:r w:rsidRPr="00404B74">
        <w:rPr>
          <w:rFonts w:ascii="Franklin Gothic Medium" w:hAnsi="Franklin Gothic Medium"/>
        </w:rPr>
        <w:t xml:space="preserve"> hospital it was a converted school.</w:t>
      </w:r>
      <w:r w:rsidR="006B59EC" w:rsidRPr="00404B74">
        <w:rPr>
          <w:rFonts w:ascii="Franklin Gothic Medium" w:hAnsi="Franklin Gothic Medium"/>
        </w:rPr>
        <w:t xml:space="preserve"> </w:t>
      </w:r>
      <w:r>
        <w:rPr>
          <w:rFonts w:ascii="Franklin Gothic Medium" w:hAnsi="Franklin Gothic Medium"/>
        </w:rPr>
        <w:t xml:space="preserve">Unlike the purpose built old Victorian asylums many of the wards were walk through so you could see what was happening on wards that would usually have been locked in other hospitals. Chelsea ward was locked to stop </w:t>
      </w:r>
      <w:proofErr w:type="gramStart"/>
      <w:r>
        <w:rPr>
          <w:rFonts w:ascii="Franklin Gothic Medium" w:hAnsi="Franklin Gothic Medium"/>
        </w:rPr>
        <w:t>it’s</w:t>
      </w:r>
      <w:proofErr w:type="gramEnd"/>
      <w:r>
        <w:rPr>
          <w:rFonts w:ascii="Franklin Gothic Medium" w:hAnsi="Franklin Gothic Medium"/>
        </w:rPr>
        <w:t xml:space="preserve"> geriatric patients wandering but there were no locked wards for aggressive patients, these were transferred to Bexley hospital where they did have locked wards. But mainly it is a myth that psychiatric patients are violent. By and large it was safer on the long stay wards than on the outside.</w:t>
      </w:r>
    </w:p>
    <w:p w:rsidR="00222197" w:rsidRDefault="000976D1" w:rsidP="00404B74">
      <w:pPr>
        <w:jc w:val="both"/>
        <w:rPr>
          <w:rFonts w:ascii="Franklin Gothic Medium" w:hAnsi="Franklin Gothic Medium"/>
        </w:rPr>
      </w:pPr>
      <w:r>
        <w:rPr>
          <w:rFonts w:ascii="Franklin Gothic Medium" w:hAnsi="Franklin Gothic Medium"/>
        </w:rPr>
        <w:t xml:space="preserve">There was a tradition of nurses emigrating from Ireland. I remember one day a few of the female nurses singing Irish songs in the hall, they had beautiful voices. Not all nurses were from Ireland, some were from India, China, Malaysia and Mauritius. Some of course were English. The staff were multi-racial and none the worse for it. In the hospital there was little of the bigotry and blame culture that exists in the community. Patients and staff were too busy to indulge in petty </w:t>
      </w:r>
      <w:r w:rsidR="000009F6">
        <w:rPr>
          <w:rFonts w:ascii="Franklin Gothic Medium" w:hAnsi="Franklin Gothic Medium"/>
        </w:rPr>
        <w:t>prejudice;</w:t>
      </w:r>
      <w:r>
        <w:rPr>
          <w:rFonts w:ascii="Franklin Gothic Medium" w:hAnsi="Franklin Gothic Medium"/>
        </w:rPr>
        <w:t xml:space="preserve"> racism and homophobia were almost unheard of</w:t>
      </w:r>
      <w:r w:rsidR="000009F6">
        <w:rPr>
          <w:rFonts w:ascii="Franklin Gothic Medium" w:hAnsi="Franklin Gothic Medium"/>
        </w:rPr>
        <w:t xml:space="preserve">. Patients were expected to attend the industrial therapy unit or the occupational therapy department. Wages were very </w:t>
      </w:r>
      <w:proofErr w:type="gramStart"/>
      <w:r w:rsidR="000009F6">
        <w:rPr>
          <w:rFonts w:ascii="Franklin Gothic Medium" w:hAnsi="Franklin Gothic Medium"/>
        </w:rPr>
        <w:t>low,</w:t>
      </w:r>
      <w:proofErr w:type="gramEnd"/>
      <w:r w:rsidR="000009F6">
        <w:rPr>
          <w:rFonts w:ascii="Franklin Gothic Medium" w:hAnsi="Franklin Gothic Medium"/>
        </w:rPr>
        <w:t xml:space="preserve"> the most you could earn in the industrial therapy was £14 a week, £5 a week in the occupational therapy. </w:t>
      </w:r>
    </w:p>
    <w:p w:rsidR="000009F6" w:rsidRDefault="000009F6" w:rsidP="00404B74">
      <w:pPr>
        <w:jc w:val="both"/>
        <w:rPr>
          <w:rFonts w:ascii="Franklin Gothic Medium" w:hAnsi="Franklin Gothic Medium"/>
        </w:rPr>
      </w:pPr>
      <w:r>
        <w:rPr>
          <w:rFonts w:ascii="Franklin Gothic Medium" w:hAnsi="Franklin Gothic Medium"/>
        </w:rPr>
        <w:t xml:space="preserve">Most of the patients were good company, on cannot help that the mean spirited attitude in the community is a result of being spoilt. In fact for a while just before the hospital was closed patients were asked to work for nothing as there was no money for wages. The patients </w:t>
      </w:r>
      <w:r>
        <w:rPr>
          <w:rFonts w:ascii="Franklin Gothic Medium" w:hAnsi="Franklin Gothic Medium"/>
        </w:rPr>
        <w:lastRenderedPageBreak/>
        <w:t>continued to work for nothing, can you imagine that happening in the outside world. With the closure of the hospital both the industrial and occupational therapy services have closed down. Patients enjoyed socialising whist doing therapeutic work. Now they exist in isolation in the community, often abused and exploited</w:t>
      </w:r>
      <w:r w:rsidR="002C38DB">
        <w:rPr>
          <w:rFonts w:ascii="Franklin Gothic Medium" w:hAnsi="Franklin Gothic Medium"/>
        </w:rPr>
        <w:t>.</w:t>
      </w:r>
    </w:p>
    <w:p w:rsidR="002C38DB" w:rsidRDefault="002C38DB" w:rsidP="00404B74">
      <w:pPr>
        <w:jc w:val="both"/>
        <w:rPr>
          <w:rFonts w:ascii="Franklin Gothic Medium" w:hAnsi="Franklin Gothic Medium"/>
        </w:rPr>
      </w:pPr>
      <w:r>
        <w:rPr>
          <w:rFonts w:ascii="Franklin Gothic Medium" w:hAnsi="Franklin Gothic Medium"/>
        </w:rPr>
        <w:t xml:space="preserve">Patients were usually prescribed medication which had unpleasant side effects and often led to illness in later life. But patients endured their illness usually without complaint. It is a shame when patients are expected to take medication unnecessarily. The asylums that were run by the </w:t>
      </w:r>
      <w:proofErr w:type="spellStart"/>
      <w:r>
        <w:rPr>
          <w:rFonts w:ascii="Franklin Gothic Medium" w:hAnsi="Franklin Gothic Medium"/>
        </w:rPr>
        <w:t>Tukes</w:t>
      </w:r>
      <w:proofErr w:type="spellEnd"/>
      <w:r>
        <w:rPr>
          <w:rFonts w:ascii="Franklin Gothic Medium" w:hAnsi="Franklin Gothic Medium"/>
        </w:rPr>
        <w:t>, Quaker reformers in the 19</w:t>
      </w:r>
      <w:r w:rsidRPr="002C38DB">
        <w:rPr>
          <w:rFonts w:ascii="Franklin Gothic Medium" w:hAnsi="Franklin Gothic Medium"/>
          <w:vertAlign w:val="superscript"/>
        </w:rPr>
        <w:t>th</w:t>
      </w:r>
      <w:r>
        <w:rPr>
          <w:rFonts w:ascii="Franklin Gothic Medium" w:hAnsi="Franklin Gothic Medium"/>
        </w:rPr>
        <w:t xml:space="preserve"> century, who with their ‘moral treatment’ </w:t>
      </w:r>
      <w:proofErr w:type="gramStart"/>
      <w:r>
        <w:rPr>
          <w:rFonts w:ascii="Franklin Gothic Medium" w:hAnsi="Franklin Gothic Medium"/>
        </w:rPr>
        <w:t>model,</w:t>
      </w:r>
      <w:proofErr w:type="gramEnd"/>
      <w:r>
        <w:rPr>
          <w:rFonts w:ascii="Franklin Gothic Medium" w:hAnsi="Franklin Gothic Medium"/>
        </w:rPr>
        <w:t xml:space="preserve"> adopted a more compassionate approach to mental illness, had no need for enforced or coerced sedation. I believe it is a myth that patients become violent when not on medication, in fact it is possible that medication and its side effects causes not only resentment but makes patients more vulnerable to the street drinkers and drug users in the community as it affects their judgement. </w:t>
      </w:r>
    </w:p>
    <w:p w:rsidR="00DA73F3" w:rsidRDefault="00DA73F3" w:rsidP="00404B74">
      <w:pPr>
        <w:jc w:val="both"/>
        <w:rPr>
          <w:rFonts w:ascii="Franklin Gothic Medium" w:hAnsi="Franklin Gothic Medium"/>
        </w:rPr>
      </w:pPr>
      <w:r>
        <w:rPr>
          <w:rFonts w:ascii="Franklin Gothic Medium" w:hAnsi="Franklin Gothic Medium"/>
        </w:rPr>
        <w:t xml:space="preserve">Some patients are aggressive but most are not. Despite the grim circumstances, the medication, the overcrowding and the poverty most patients were good natured. Andre Breton, the founder of Surrealism described the mentally ill as                                                                          Continuing prejudice against the mentally ill will continue to buy misery </w:t>
      </w:r>
      <w:r w:rsidR="00020211">
        <w:rPr>
          <w:rFonts w:ascii="Franklin Gothic Medium" w:hAnsi="Franklin Gothic Medium"/>
        </w:rPr>
        <w:t>all round</w:t>
      </w:r>
      <w:r>
        <w:rPr>
          <w:rFonts w:ascii="Franklin Gothic Medium" w:hAnsi="Franklin Gothic Medium"/>
        </w:rPr>
        <w:t>.</w:t>
      </w:r>
    </w:p>
    <w:p w:rsidR="00DA73F3" w:rsidRDefault="00DA73F3" w:rsidP="00404B74">
      <w:pPr>
        <w:jc w:val="both"/>
        <w:rPr>
          <w:rFonts w:ascii="Franklin Gothic Medium" w:hAnsi="Franklin Gothic Medium"/>
        </w:rPr>
      </w:pPr>
      <w:r>
        <w:rPr>
          <w:rFonts w:ascii="Franklin Gothic Medium" w:hAnsi="Franklin Gothic Medium"/>
        </w:rPr>
        <w:t>I can recall a few of the patients</w:t>
      </w:r>
      <w:r w:rsidR="00020211">
        <w:rPr>
          <w:rFonts w:ascii="Franklin Gothic Medium" w:hAnsi="Franklin Gothic Medium"/>
        </w:rPr>
        <w:t>,</w:t>
      </w:r>
      <w:r>
        <w:rPr>
          <w:rFonts w:ascii="Franklin Gothic Medium" w:hAnsi="Franklin Gothic Medium"/>
        </w:rPr>
        <w:t xml:space="preserve"> though all de</w:t>
      </w:r>
      <w:r w:rsidR="00020211">
        <w:rPr>
          <w:rFonts w:ascii="Franklin Gothic Medium" w:hAnsi="Franklin Gothic Medium"/>
        </w:rPr>
        <w:t>se</w:t>
      </w:r>
      <w:r>
        <w:rPr>
          <w:rFonts w:ascii="Franklin Gothic Medium" w:hAnsi="Franklin Gothic Medium"/>
        </w:rPr>
        <w:t>rve to be more remembered that they are</w:t>
      </w:r>
      <w:r w:rsidR="00020211">
        <w:rPr>
          <w:rFonts w:ascii="Franklin Gothic Medium" w:hAnsi="Franklin Gothic Medium"/>
        </w:rPr>
        <w:t xml:space="preserve">, and I hope this will give </w:t>
      </w:r>
      <w:r w:rsidR="00020211">
        <w:rPr>
          <w:rFonts w:ascii="Franklin Gothic Medium" w:hAnsi="Franklin Gothic Medium"/>
        </w:rPr>
        <w:lastRenderedPageBreak/>
        <w:t>the reader a more informed view than the usual media stereotype</w:t>
      </w:r>
      <w:r>
        <w:rPr>
          <w:rFonts w:ascii="Franklin Gothic Medium" w:hAnsi="Franklin Gothic Medium"/>
        </w:rPr>
        <w:t xml:space="preserve">.              </w:t>
      </w:r>
    </w:p>
    <w:p w:rsidR="00DA73F3" w:rsidRDefault="00DA73F3" w:rsidP="00404B74">
      <w:pPr>
        <w:jc w:val="both"/>
        <w:rPr>
          <w:rFonts w:ascii="Franklin Gothic Medium" w:hAnsi="Franklin Gothic Medium"/>
        </w:rPr>
      </w:pPr>
    </w:p>
    <w:p w:rsidR="00DA73F3" w:rsidRDefault="00DA73F3" w:rsidP="00404B74">
      <w:pPr>
        <w:jc w:val="both"/>
        <w:rPr>
          <w:rFonts w:ascii="Franklin Gothic Medium" w:hAnsi="Franklin Gothic Medium"/>
        </w:rPr>
      </w:pPr>
    </w:p>
    <w:sectPr w:rsidR="00DA73F3" w:rsidSect="00296BB5">
      <w:pgSz w:w="8391" w:h="11907" w:code="1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96BB5"/>
    <w:rsid w:val="000009F6"/>
    <w:rsid w:val="00020211"/>
    <w:rsid w:val="000976D1"/>
    <w:rsid w:val="001022C8"/>
    <w:rsid w:val="00222197"/>
    <w:rsid w:val="00296BB5"/>
    <w:rsid w:val="002C38DB"/>
    <w:rsid w:val="00345AAA"/>
    <w:rsid w:val="00404B74"/>
    <w:rsid w:val="0047312F"/>
    <w:rsid w:val="005D1B83"/>
    <w:rsid w:val="006B59EC"/>
    <w:rsid w:val="00B93E0A"/>
    <w:rsid w:val="00DA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2013-05-30T13:42:00Z</dcterms:created>
  <dcterms:modified xsi:type="dcterms:W3CDTF">2013-05-30T13:42:00Z</dcterms:modified>
</cp:coreProperties>
</file>